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71" w:rsidRDefault="00542952" w:rsidP="00542952">
      <w:pPr>
        <w:pStyle w:val="a7"/>
        <w:numPr>
          <w:ilvl w:val="0"/>
          <w:numId w:val="1"/>
        </w:numPr>
        <w:jc w:val="left"/>
      </w:pPr>
      <w:r>
        <w:rPr>
          <w:rFonts w:hint="eastAsia"/>
        </w:rPr>
        <w:t>SIM</w:t>
      </w:r>
      <w:r>
        <w:rPr>
          <w:rFonts w:hint="eastAsia"/>
        </w:rPr>
        <w:t>卡</w:t>
      </w:r>
    </w:p>
    <w:p w:rsidR="00FF0E7A" w:rsidRPr="00FF0E7A" w:rsidRDefault="00FF0E7A" w:rsidP="00FF0E7A">
      <w:r>
        <w:rPr>
          <w:rFonts w:hint="eastAsia"/>
        </w:rPr>
        <w:t>注意插卡方向，</w:t>
      </w:r>
      <w:r>
        <w:rPr>
          <w:rFonts w:hint="eastAsia"/>
        </w:rPr>
        <w:t>SIM</w:t>
      </w:r>
      <w:r>
        <w:rPr>
          <w:rFonts w:hint="eastAsia"/>
        </w:rPr>
        <w:t>卡缺口朝外。</w:t>
      </w:r>
    </w:p>
    <w:p w:rsidR="00542952" w:rsidRDefault="00542952">
      <w:r>
        <w:rPr>
          <w:rFonts w:hint="eastAsia"/>
        </w:rPr>
        <w:t>可以使用</w:t>
      </w:r>
      <w:r w:rsidR="00FF0E7A">
        <w:rPr>
          <w:rFonts w:hint="eastAsia"/>
        </w:rPr>
        <w:t>普通</w:t>
      </w:r>
      <w:r w:rsidR="00FF0E7A">
        <w:rPr>
          <w:rFonts w:hint="eastAsia"/>
        </w:rPr>
        <w:t>SIM</w:t>
      </w:r>
      <w:r w:rsidR="00FF0E7A">
        <w:rPr>
          <w:rFonts w:hint="eastAsia"/>
        </w:rPr>
        <w:t>卡，也可以使用物联网专用网卡。</w:t>
      </w:r>
      <w:r w:rsidR="00201DCD">
        <w:rPr>
          <w:rFonts w:hint="eastAsia"/>
        </w:rPr>
        <w:t>`</w:t>
      </w:r>
    </w:p>
    <w:p w:rsidR="00542952" w:rsidRDefault="00542952">
      <w:r>
        <w:rPr>
          <w:rFonts w:hint="eastAsia"/>
        </w:rPr>
        <w:t>关于物联网卡：</w:t>
      </w:r>
    </w:p>
    <w:p w:rsidR="00542952" w:rsidRDefault="0054295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2641600</wp:posOffset>
                </wp:positionH>
                <wp:positionV relativeFrom="paragraph">
                  <wp:posOffset>105907</wp:posOffset>
                </wp:positionV>
                <wp:extent cx="2374265" cy="2138901"/>
                <wp:effectExtent l="0" t="0" r="24130" b="1397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1389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952" w:rsidRDefault="00542952" w:rsidP="00542952">
                            <w:r>
                              <w:rPr>
                                <w:rFonts w:hint="eastAsia"/>
                              </w:rPr>
                              <w:t xml:space="preserve">1. </w:t>
                            </w:r>
                            <w:r>
                              <w:rPr>
                                <w:rFonts w:hint="eastAsia"/>
                              </w:rPr>
                              <w:t>插卡后不能更换设备，否则会导致卡无法连接上网络！</w:t>
                            </w:r>
                          </w:p>
                          <w:p w:rsidR="00542952" w:rsidRDefault="00542952" w:rsidP="00542952">
                            <w: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 xml:space="preserve">. </w:t>
                            </w:r>
                            <w:r>
                              <w:t>360M</w:t>
                            </w:r>
                            <w:r>
                              <w:rPr>
                                <w:rFonts w:hint="eastAsia"/>
                              </w:rPr>
                              <w:t>一年累计卡，每月最多可以使用</w:t>
                            </w:r>
                            <w:r>
                              <w:rPr>
                                <w:rFonts w:hint="eastAsia"/>
                              </w:rPr>
                              <w:t>100M</w:t>
                            </w:r>
                          </w:p>
                          <w:p w:rsidR="00542952" w:rsidRDefault="00542952" w:rsidP="00542952">
                            <w:r>
                              <w:rPr>
                                <w:rFonts w:hint="eastAsia"/>
                              </w:rPr>
                              <w:t xml:space="preserve">3. </w:t>
                            </w:r>
                            <w:r w:rsidR="00FF0E7A">
                              <w:rPr>
                                <w:rFonts w:hint="eastAsia"/>
                              </w:rPr>
                              <w:t>360</w:t>
                            </w:r>
                            <w:r>
                              <w:rPr>
                                <w:rFonts w:hint="eastAsia"/>
                              </w:rPr>
                              <w:t>M</w:t>
                            </w:r>
                            <w:r>
                              <w:rPr>
                                <w:rFonts w:hint="eastAsia"/>
                              </w:rPr>
                              <w:t>每月及以上套餐，有区域限制</w:t>
                            </w:r>
                          </w:p>
                          <w:p w:rsidR="00542952" w:rsidRDefault="00542952">
                            <w:r>
                              <w:rPr>
                                <w:rFonts w:hint="eastAsia"/>
                              </w:rPr>
                              <w:t xml:space="preserve">4. </w:t>
                            </w:r>
                            <w:r>
                              <w:rPr>
                                <w:rFonts w:hint="eastAsia"/>
                              </w:rPr>
                              <w:t>第二年需要充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值续费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</w:rPr>
                              <w:t>元</w:t>
                            </w:r>
                            <w:r>
                              <w:rPr>
                                <w:rFonts w:hint="eastAsia"/>
                              </w:rPr>
                              <w:t>/1</w:t>
                            </w:r>
                            <w:r>
                              <w:rPr>
                                <w:rFonts w:hint="eastAsia"/>
                              </w:rPr>
                              <w:t>年。充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值需要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联系客服。</w:t>
                            </w:r>
                          </w:p>
                          <w:p w:rsidR="00542952" w:rsidRPr="00542952" w:rsidRDefault="00542952">
                            <w:r>
                              <w:rPr>
                                <w:rFonts w:hint="eastAsia"/>
                              </w:rPr>
                              <w:t xml:space="preserve">5. </w:t>
                            </w:r>
                            <w:r>
                              <w:rPr>
                                <w:rFonts w:hint="eastAsia"/>
                              </w:rPr>
                              <w:t>物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联网卡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不能使用</w:t>
                            </w:r>
                            <w:r>
                              <w:rPr>
                                <w:rFonts w:hint="eastAsia"/>
                              </w:rPr>
                              <w:t>WEB</w:t>
                            </w:r>
                            <w:r>
                              <w:rPr>
                                <w:rFonts w:hint="eastAsia"/>
                              </w:rPr>
                              <w:t>配置参数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08pt;margin-top:8.35pt;width:186.95pt;height:168.4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">
                <v:textbox>
                  <w:txbxContent>
                    <w:p w:rsidR="00542952" w:rsidRDefault="00542952" w:rsidP="00542952">
                      <w:r>
                        <w:rPr>
                          <w:rFonts w:hint="eastAsia"/>
                        </w:rPr>
                        <w:t xml:space="preserve">1. </w:t>
                      </w:r>
                      <w:r>
                        <w:rPr>
                          <w:rFonts w:hint="eastAsia"/>
                        </w:rPr>
                        <w:t>插卡后不能更换设备，否则会导致卡无法连接上网络！</w:t>
                      </w:r>
                    </w:p>
                    <w:p w:rsidR="00542952" w:rsidRDefault="00542952" w:rsidP="00542952">
                      <w:r>
                        <w:t>2</w:t>
                      </w:r>
                      <w:r>
                        <w:rPr>
                          <w:rFonts w:hint="eastAsia"/>
                        </w:rPr>
                        <w:t xml:space="preserve">. </w:t>
                      </w:r>
                      <w:r>
                        <w:t>360M</w:t>
                      </w:r>
                      <w:r>
                        <w:rPr>
                          <w:rFonts w:hint="eastAsia"/>
                        </w:rPr>
                        <w:t>一年累计卡，每月最多可以使用</w:t>
                      </w:r>
                      <w:r>
                        <w:rPr>
                          <w:rFonts w:hint="eastAsia"/>
                        </w:rPr>
                        <w:t>100M</w:t>
                      </w:r>
                    </w:p>
                    <w:p w:rsidR="00542952" w:rsidRDefault="00542952" w:rsidP="00542952">
                      <w:r>
                        <w:rPr>
                          <w:rFonts w:hint="eastAsia"/>
                        </w:rPr>
                        <w:t xml:space="preserve">3. </w:t>
                      </w:r>
                      <w:r w:rsidR="00FF0E7A">
                        <w:rPr>
                          <w:rFonts w:hint="eastAsia"/>
                        </w:rPr>
                        <w:t>360</w:t>
                      </w:r>
                      <w:r>
                        <w:rPr>
                          <w:rFonts w:hint="eastAsia"/>
                        </w:rPr>
                        <w:t>M</w:t>
                      </w:r>
                      <w:r>
                        <w:rPr>
                          <w:rFonts w:hint="eastAsia"/>
                        </w:rPr>
                        <w:t>每月及以上套餐，有区域限制</w:t>
                      </w:r>
                    </w:p>
                    <w:p w:rsidR="00542952" w:rsidRDefault="00542952">
                      <w:r>
                        <w:rPr>
                          <w:rFonts w:hint="eastAsia"/>
                        </w:rPr>
                        <w:t xml:space="preserve">4. </w:t>
                      </w:r>
                      <w:r>
                        <w:rPr>
                          <w:rFonts w:hint="eastAsia"/>
                        </w:rPr>
                        <w:t>第二年需要充</w:t>
                      </w:r>
                      <w:proofErr w:type="gramStart"/>
                      <w:r>
                        <w:rPr>
                          <w:rFonts w:hint="eastAsia"/>
                        </w:rPr>
                        <w:t>值续费</w:t>
                      </w:r>
                      <w:proofErr w:type="gramEnd"/>
                      <w:r>
                        <w:rPr>
                          <w:rFonts w:hint="eastAsia"/>
                        </w:rPr>
                        <w:t>，</w:t>
                      </w:r>
                      <w:r>
                        <w:rPr>
                          <w:rFonts w:hint="eastAsia"/>
                        </w:rPr>
                        <w:t>6</w:t>
                      </w:r>
                      <w:r>
                        <w:rPr>
                          <w:rFonts w:hint="eastAsia"/>
                        </w:rPr>
                        <w:t>元</w:t>
                      </w:r>
                      <w:r>
                        <w:rPr>
                          <w:rFonts w:hint="eastAsia"/>
                        </w:rPr>
                        <w:t>/1</w:t>
                      </w:r>
                      <w:r>
                        <w:rPr>
                          <w:rFonts w:hint="eastAsia"/>
                        </w:rPr>
                        <w:t>年。充</w:t>
                      </w:r>
                      <w:proofErr w:type="gramStart"/>
                      <w:r>
                        <w:rPr>
                          <w:rFonts w:hint="eastAsia"/>
                        </w:rPr>
                        <w:t>值需要</w:t>
                      </w:r>
                      <w:proofErr w:type="gramEnd"/>
                      <w:r>
                        <w:rPr>
                          <w:rFonts w:hint="eastAsia"/>
                        </w:rPr>
                        <w:t>联系客服。</w:t>
                      </w:r>
                    </w:p>
                    <w:p w:rsidR="00542952" w:rsidRPr="00542952" w:rsidRDefault="00542952">
                      <w:r>
                        <w:rPr>
                          <w:rFonts w:hint="eastAsia"/>
                        </w:rPr>
                        <w:t xml:space="preserve">5. </w:t>
                      </w:r>
                      <w:r>
                        <w:rPr>
                          <w:rFonts w:hint="eastAsia"/>
                        </w:rPr>
                        <w:t>物</w:t>
                      </w:r>
                      <w:proofErr w:type="gramStart"/>
                      <w:r>
                        <w:rPr>
                          <w:rFonts w:hint="eastAsia"/>
                        </w:rPr>
                        <w:t>联网卡</w:t>
                      </w:r>
                      <w:proofErr w:type="gramEnd"/>
                      <w:r>
                        <w:rPr>
                          <w:rFonts w:hint="eastAsia"/>
                        </w:rPr>
                        <w:t>不能使用</w:t>
                      </w:r>
                      <w:r>
                        <w:rPr>
                          <w:rFonts w:hint="eastAsia"/>
                        </w:rPr>
                        <w:t>WEB</w:t>
                      </w:r>
                      <w:r>
                        <w:rPr>
                          <w:rFonts w:hint="eastAsia"/>
                        </w:rPr>
                        <w:t>配置参数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2178657" cy="2266992"/>
            <wp:effectExtent l="0" t="0" r="0" b="0"/>
            <wp:docPr id="1" name="图片 1" descr="C:\Users\ADMINI~1\AppData\Local\Temp\WeChat Files\418c60b757c9ad886a965e22dabc0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418c60b757c9ad886a965e22dabc0d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56" cy="2267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952" w:rsidRDefault="00542952"/>
    <w:p w:rsidR="00542952" w:rsidRDefault="00FF0E7A" w:rsidP="00FF0E7A">
      <w:pPr>
        <w:pStyle w:val="a7"/>
        <w:numPr>
          <w:ilvl w:val="0"/>
          <w:numId w:val="1"/>
        </w:numPr>
        <w:jc w:val="left"/>
      </w:pPr>
      <w:r>
        <w:rPr>
          <w:rFonts w:hint="eastAsia"/>
        </w:rPr>
        <w:t>指示灯</w:t>
      </w:r>
    </w:p>
    <w:p w:rsidR="00542952" w:rsidRDefault="00542952">
      <w:r>
        <w:rPr>
          <w:noProof/>
        </w:rPr>
        <w:drawing>
          <wp:inline distT="0" distB="0" distL="0" distR="0" wp14:anchorId="480A01CD" wp14:editId="1F49109A">
            <wp:extent cx="5274310" cy="2757414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7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E7A" w:rsidRPr="00FF0E7A" w:rsidRDefault="00FF0E7A" w:rsidP="00FF0E7A">
      <w:pPr>
        <w:pStyle w:val="a7"/>
        <w:numPr>
          <w:ilvl w:val="0"/>
          <w:numId w:val="1"/>
        </w:numPr>
        <w:jc w:val="left"/>
      </w:pPr>
      <w:r>
        <w:rPr>
          <w:rFonts w:hint="eastAsia"/>
        </w:rPr>
        <w:t>参数配置</w:t>
      </w:r>
    </w:p>
    <w:p w:rsidR="00FF0E7A" w:rsidRDefault="00FF0E7A" w:rsidP="009E17CD">
      <w:pPr>
        <w:ind w:firstLine="420"/>
      </w:pPr>
      <w:r>
        <w:rPr>
          <w:rFonts w:hint="eastAsia"/>
        </w:rPr>
        <w:t>使用</w:t>
      </w:r>
      <w:r>
        <w:rPr>
          <w:rFonts w:hint="eastAsia"/>
        </w:rPr>
        <w:t>WEB</w:t>
      </w:r>
      <w:r>
        <w:rPr>
          <w:rFonts w:hint="eastAsia"/>
        </w:rPr>
        <w:t>参数配置，只能使用普通</w:t>
      </w:r>
      <w:r>
        <w:rPr>
          <w:rFonts w:hint="eastAsia"/>
        </w:rPr>
        <w:t>SIM</w:t>
      </w:r>
      <w:r w:rsidR="009E17CD">
        <w:rPr>
          <w:rFonts w:hint="eastAsia"/>
        </w:rPr>
        <w:t>卡。</w:t>
      </w:r>
      <w:r>
        <w:rPr>
          <w:rFonts w:hint="eastAsia"/>
        </w:rPr>
        <w:t>所以如果使用的是物联网专用卡，需要先插上普通</w:t>
      </w:r>
      <w:r>
        <w:rPr>
          <w:rFonts w:hint="eastAsia"/>
        </w:rPr>
        <w:t>SIM</w:t>
      </w:r>
      <w:r>
        <w:rPr>
          <w:rFonts w:hint="eastAsia"/>
        </w:rPr>
        <w:t>卡，配置成功后再换为物联网专用卡。</w:t>
      </w:r>
    </w:p>
    <w:p w:rsidR="00FF0E7A" w:rsidRPr="00FF0E7A" w:rsidRDefault="00FF0E7A" w:rsidP="00FF0E7A">
      <w:r w:rsidRPr="00FF0E7A">
        <w:rPr>
          <w:rFonts w:hint="eastAsia"/>
        </w:rPr>
        <w:t xml:space="preserve">WEB </w:t>
      </w:r>
      <w:r w:rsidRPr="00FF0E7A">
        <w:rPr>
          <w:rFonts w:hint="eastAsia"/>
        </w:rPr>
        <w:t>配置平台地址</w:t>
      </w:r>
      <w:r w:rsidRPr="00FF0E7A">
        <w:rPr>
          <w:rFonts w:hint="eastAsia"/>
        </w:rPr>
        <w:t>:</w:t>
      </w:r>
      <w:hyperlink r:id="rId10" w:history="1">
        <w:r w:rsidRPr="00FF0E7A">
          <w:rPr>
            <w:rStyle w:val="a9"/>
            <w:rFonts w:hint="eastAsia"/>
          </w:rPr>
          <w:t>https://dtu.yinerda.com/</w:t>
        </w:r>
      </w:hyperlink>
    </w:p>
    <w:p w:rsidR="00FF0E7A" w:rsidRDefault="00FF0E7A">
      <w:r>
        <w:rPr>
          <w:noProof/>
        </w:rPr>
        <w:lastRenderedPageBreak/>
        <w:drawing>
          <wp:inline distT="0" distB="0" distL="0" distR="0" wp14:anchorId="29FCCBC3" wp14:editId="441D0CE9">
            <wp:extent cx="5274310" cy="2822733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22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E7A" w:rsidRDefault="00FF0E7A">
      <w:r>
        <w:rPr>
          <w:rFonts w:hint="eastAsia"/>
        </w:rPr>
        <w:t>主要说明：</w:t>
      </w:r>
    </w:p>
    <w:p w:rsidR="00FF0E7A" w:rsidRDefault="00FF0E7A">
      <w:r>
        <w:rPr>
          <w:rFonts w:hint="eastAsia"/>
        </w:rPr>
        <w:t xml:space="preserve">1. </w:t>
      </w:r>
      <w:r>
        <w:rPr>
          <w:rFonts w:hint="eastAsia"/>
        </w:rPr>
        <w:t>串口参数需要和控制器的串口参数一致，因为这两个复用的是同一个串口。</w:t>
      </w:r>
    </w:p>
    <w:p w:rsidR="00FF0E7A" w:rsidRDefault="00FF0E7A">
      <w:r>
        <w:rPr>
          <w:noProof/>
        </w:rPr>
        <w:drawing>
          <wp:inline distT="0" distB="0" distL="0" distR="0" wp14:anchorId="56F301F5" wp14:editId="41E0D71C">
            <wp:extent cx="5274310" cy="2494920"/>
            <wp:effectExtent l="0" t="0" r="254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9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E7A" w:rsidRDefault="00FF0E7A">
      <w:r>
        <w:rPr>
          <w:rFonts w:hint="eastAsia"/>
        </w:rPr>
        <w:t xml:space="preserve">2. </w:t>
      </w:r>
      <w:r>
        <w:rPr>
          <w:rFonts w:hint="eastAsia"/>
        </w:rPr>
        <w:t>网络参数按照实际使用的服务器填写。</w:t>
      </w:r>
    </w:p>
    <w:p w:rsidR="00FF0E7A" w:rsidRDefault="00FF0E7A" w:rsidP="00FF0E7A">
      <w:r>
        <w:rPr>
          <w:rFonts w:hint="eastAsia"/>
        </w:rPr>
        <w:t xml:space="preserve">TCP </w:t>
      </w:r>
      <w:r>
        <w:rPr>
          <w:rFonts w:hint="eastAsia"/>
        </w:rPr>
        <w:t>测试服务器</w:t>
      </w:r>
      <w:r>
        <w:rPr>
          <w:rFonts w:hint="eastAsia"/>
        </w:rPr>
        <w:t>:https://netlab.luatos.com/</w:t>
      </w:r>
    </w:p>
    <w:p w:rsidR="00FF0E7A" w:rsidRDefault="00FF0E7A" w:rsidP="00FF0E7A">
      <w:pPr>
        <w:jc w:val="left"/>
      </w:pPr>
      <w:r>
        <w:rPr>
          <w:rFonts w:hint="eastAsia"/>
        </w:rPr>
        <w:t>打开连接，</w:t>
      </w:r>
      <w:r>
        <w:rPr>
          <w:rFonts w:hint="eastAsia"/>
        </w:rPr>
        <w:t xml:space="preserve"> </w:t>
      </w:r>
      <w:r>
        <w:rPr>
          <w:rFonts w:hint="eastAsia"/>
        </w:rPr>
        <w:t>然后打开</w:t>
      </w:r>
      <w:r>
        <w:rPr>
          <w:rFonts w:hint="eastAsia"/>
        </w:rPr>
        <w:t xml:space="preserve"> TCP </w:t>
      </w:r>
      <w:r>
        <w:rPr>
          <w:rFonts w:hint="eastAsia"/>
        </w:rPr>
        <w:t>连接，</w:t>
      </w:r>
      <w:r>
        <w:rPr>
          <w:rFonts w:hint="eastAsia"/>
        </w:rPr>
        <w:t xml:space="preserve"> </w:t>
      </w:r>
      <w:r>
        <w:rPr>
          <w:rFonts w:hint="eastAsia"/>
        </w:rPr>
        <w:t>就可以获取到服务器</w:t>
      </w:r>
      <w:r>
        <w:rPr>
          <w:rFonts w:hint="eastAsia"/>
        </w:rPr>
        <w:t xml:space="preserve"> IP </w:t>
      </w:r>
      <w:r>
        <w:rPr>
          <w:rFonts w:hint="eastAsia"/>
        </w:rPr>
        <w:t>和端口</w:t>
      </w:r>
      <w:r w:rsidR="009E17CD">
        <w:rPr>
          <w:rFonts w:hint="eastAsia"/>
        </w:rPr>
        <w:t>。</w:t>
      </w:r>
      <w:r>
        <w:rPr>
          <w:noProof/>
        </w:rPr>
        <w:lastRenderedPageBreak/>
        <w:drawing>
          <wp:inline distT="0" distB="0" distL="0" distR="0" wp14:anchorId="050A1E13" wp14:editId="70306AE2">
            <wp:extent cx="5274310" cy="3559549"/>
            <wp:effectExtent l="0" t="0" r="2540" b="317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9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E7A" w:rsidRDefault="00E632AB">
      <w:r>
        <w:t>注意：</w:t>
      </w:r>
      <w:r w:rsidR="006731F1" w:rsidRPr="006731F1">
        <w:rPr>
          <w:rFonts w:hint="eastAsia"/>
        </w:rPr>
        <w:t>控制板供电电压</w:t>
      </w:r>
      <w:r>
        <w:t>最高不超过</w:t>
      </w:r>
      <w:r>
        <w:rPr>
          <w:rFonts w:hint="eastAsia"/>
        </w:rPr>
        <w:t>12V</w:t>
      </w:r>
      <w:r>
        <w:rPr>
          <w:rFonts w:hint="eastAsia"/>
        </w:rPr>
        <w:t>，过高可能会损坏</w:t>
      </w:r>
      <w:r>
        <w:rPr>
          <w:rFonts w:hint="eastAsia"/>
        </w:rPr>
        <w:t>4G</w:t>
      </w:r>
      <w:r>
        <w:rPr>
          <w:rFonts w:hint="eastAsia"/>
        </w:rPr>
        <w:t>模块</w:t>
      </w:r>
    </w:p>
    <w:p w:rsidR="00FF0E7A" w:rsidRPr="00FF0E7A" w:rsidRDefault="00FF0E7A"/>
    <w:p w:rsidR="00FF0E7A" w:rsidRPr="006731F1" w:rsidRDefault="00FF0E7A">
      <w:bookmarkStart w:id="0" w:name="_GoBack"/>
      <w:bookmarkEnd w:id="0"/>
    </w:p>
    <w:sectPr w:rsidR="00FF0E7A" w:rsidRPr="006731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8E2" w:rsidRDefault="00AE48E2" w:rsidP="00542952">
      <w:r>
        <w:separator/>
      </w:r>
    </w:p>
  </w:endnote>
  <w:endnote w:type="continuationSeparator" w:id="0">
    <w:p w:rsidR="00AE48E2" w:rsidRDefault="00AE48E2" w:rsidP="00542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8E2" w:rsidRDefault="00AE48E2" w:rsidP="00542952">
      <w:r>
        <w:separator/>
      </w:r>
    </w:p>
  </w:footnote>
  <w:footnote w:type="continuationSeparator" w:id="0">
    <w:p w:rsidR="00AE48E2" w:rsidRDefault="00AE48E2" w:rsidP="00542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85C9A"/>
    <w:multiLevelType w:val="hybridMultilevel"/>
    <w:tmpl w:val="93FA5C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207"/>
    <w:rsid w:val="000B4937"/>
    <w:rsid w:val="00201DCD"/>
    <w:rsid w:val="00435E38"/>
    <w:rsid w:val="00542952"/>
    <w:rsid w:val="006731F1"/>
    <w:rsid w:val="006B4363"/>
    <w:rsid w:val="009E17CD"/>
    <w:rsid w:val="00AE48E2"/>
    <w:rsid w:val="00C07207"/>
    <w:rsid w:val="00C66895"/>
    <w:rsid w:val="00E33F79"/>
    <w:rsid w:val="00E632AB"/>
    <w:rsid w:val="00F252AA"/>
    <w:rsid w:val="00FF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2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29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2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295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29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2952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54295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542952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54295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rsid w:val="0054295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FF0E7A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FF0E7A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F0E7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2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429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2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295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295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2952"/>
    <w:rPr>
      <w:sz w:val="18"/>
      <w:szCs w:val="18"/>
    </w:rPr>
  </w:style>
  <w:style w:type="paragraph" w:styleId="a6">
    <w:name w:val="Title"/>
    <w:basedOn w:val="a"/>
    <w:next w:val="a"/>
    <w:link w:val="Char2"/>
    <w:uiPriority w:val="10"/>
    <w:qFormat/>
    <w:rsid w:val="0054295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6"/>
    <w:uiPriority w:val="10"/>
    <w:rsid w:val="00542952"/>
    <w:rPr>
      <w:rFonts w:asciiTheme="majorHAnsi" w:eastAsia="宋体" w:hAnsiTheme="majorHAnsi" w:cstheme="majorBidi"/>
      <w:b/>
      <w:bCs/>
      <w:sz w:val="32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54295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3">
    <w:name w:val="副标题 Char"/>
    <w:basedOn w:val="a0"/>
    <w:link w:val="a7"/>
    <w:uiPriority w:val="11"/>
    <w:rsid w:val="0054295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8">
    <w:name w:val="List Paragraph"/>
    <w:basedOn w:val="a"/>
    <w:uiPriority w:val="34"/>
    <w:qFormat/>
    <w:rsid w:val="00FF0E7A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FF0E7A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FF0E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tu.yinerda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57</Words>
  <Characters>331</Characters>
  <Application>Microsoft Office Word</Application>
  <DocSecurity>0</DocSecurity>
  <Lines>2</Lines>
  <Paragraphs>1</Paragraphs>
  <ScaleCrop>false</ScaleCrop>
  <Company>微软中国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6</cp:revision>
  <cp:lastPrinted>2023-04-18T07:58:00Z</cp:lastPrinted>
  <dcterms:created xsi:type="dcterms:W3CDTF">2023-04-18T04:46:00Z</dcterms:created>
  <dcterms:modified xsi:type="dcterms:W3CDTF">2023-04-20T03:42:00Z</dcterms:modified>
</cp:coreProperties>
</file>